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56"/>
          <w:szCs w:val="56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CONSEGUIMENTO CQC</w:t>
      </w:r>
    </w:p>
    <w:p>
      <w:pPr>
        <w:pStyle w:val="Normal"/>
        <w:jc w:val="center"/>
        <w:rPr>
          <w:b/>
          <w:b/>
          <w:sz w:val="44"/>
          <w:szCs w:val="44"/>
          <w:u w:val="single"/>
        </w:rPr>
      </w:pPr>
      <w:r>
        <w:rPr>
          <w:rFonts w:cs="Times New Roman" w:ascii="Times New Roman" w:hAnsi="Times New Roman"/>
          <w:b/>
          <w:sz w:val="56"/>
          <w:szCs w:val="56"/>
          <w:u w:val="single"/>
        </w:rPr>
        <w:t>ESTENSIONE SPECIFICA MERCI</w:t>
      </w:r>
    </w:p>
    <w:p>
      <w:pPr>
        <w:pStyle w:val="Normal"/>
        <w:jc w:val="center"/>
        <w:rPr>
          <w:rFonts w:ascii="Times New Roman" w:hAnsi="Times New Roman"/>
          <w:b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1</w:t>
      </w:r>
      <w:r>
        <w:rPr>
          <w:rFonts w:ascii="Times New Roman" w:hAnsi="Times New Roman"/>
          <w:b/>
          <w:sz w:val="56"/>
          <w:szCs w:val="56"/>
          <w:u w:val="single"/>
        </w:rPr>
        <w:t>3</w:t>
      </w:r>
      <w:r>
        <w:rPr>
          <w:rFonts w:ascii="Times New Roman" w:hAnsi="Times New Roman"/>
          <w:b/>
          <w:sz w:val="56"/>
          <w:szCs w:val="56"/>
          <w:u w:val="single"/>
        </w:rPr>
        <w:t>-0</w:t>
      </w:r>
      <w:r>
        <w:rPr>
          <w:rFonts w:ascii="Times New Roman" w:hAnsi="Times New Roman"/>
          <w:b/>
          <w:sz w:val="56"/>
          <w:szCs w:val="56"/>
          <w:u w:val="single"/>
        </w:rPr>
        <w:t>5</w:t>
      </w:r>
      <w:r>
        <w:rPr>
          <w:rFonts w:ascii="Times New Roman" w:hAnsi="Times New Roman"/>
          <w:b/>
          <w:sz w:val="56"/>
          <w:szCs w:val="56"/>
          <w:u w:val="single"/>
        </w:rPr>
        <w:t>-2022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200"/>
        <w:ind w:left="708" w:right="0" w:firstLine="708"/>
        <w:jc w:val="both"/>
        <w:textAlignment w:val="auto"/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</w:pPr>
      <w:r>
        <w:rPr/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200"/>
        <w:ind w:left="708" w:right="0" w:firstLine="708"/>
        <w:jc w:val="both"/>
        <w:textAlignment w:val="auto"/>
        <w:rPr/>
      </w:pPr>
      <w:r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  <w:t>VENER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>DI’                                            13/05</w:t>
        <w:tab/>
        <w:tab/>
        <w:t>18.00-2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>0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 xml:space="preserve">.00            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>2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 xml:space="preserve">   </w:t>
      </w:r>
    </w:p>
    <w:p>
      <w:pPr>
        <w:pStyle w:val="Normale1"/>
        <w:widowControl/>
        <w:suppressAutoHyphens w:val="false"/>
        <w:spacing w:lineRule="auto" w:line="276" w:before="0" w:after="180"/>
        <w:ind w:left="0" w:right="0" w:hanging="0"/>
        <w:jc w:val="both"/>
        <w:textAlignment w:val="auto"/>
        <w:rPr>
          <w:rFonts w:eastAsia="Times New Roman" w:cs="Times New Roman"/>
          <w:color w:val="auto"/>
          <w:kern w:val="0"/>
          <w:sz w:val="18"/>
          <w:szCs w:val="18"/>
          <w:lang w:val="it-IT" w:eastAsia="ar-SA" w:bidi="ar-SA"/>
        </w:rPr>
      </w:pPr>
      <w:r>
        <w:rPr>
          <w:rFonts w:eastAsia="Times New Roman" w:cs="Times New Roman"/>
          <w:color w:val="auto"/>
          <w:kern w:val="0"/>
          <w:sz w:val="18"/>
          <w:szCs w:val="18"/>
          <w:lang w:val="it-IT" w:eastAsia="ar-SA" w:bidi="ar-SA"/>
        </w:rPr>
        <w:t xml:space="preserve">                               </w:t>
      </w:r>
    </w:p>
    <w:p>
      <w:pPr>
        <w:pStyle w:val="Normale1"/>
        <w:widowControl/>
        <w:suppressAutoHyphens w:val="false"/>
        <w:spacing w:lineRule="auto" w:line="276" w:before="0" w:after="180"/>
        <w:ind w:left="0" w:right="0" w:hanging="0"/>
        <w:jc w:val="both"/>
        <w:textAlignment w:val="auto"/>
        <w:rPr/>
      </w:pPr>
      <w:r>
        <w:rPr>
          <w:rFonts w:eastAsia="Times New Roman" w:cs="Times New Roman"/>
          <w:color w:val="auto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  <w:t>LUNEDI’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ab/>
        <w:tab/>
        <w:tab/>
        <w:t>16/05</w:t>
        <w:tab/>
        <w:tab/>
        <w:t>17.30-22.00</w:t>
        <w:tab/>
        <w:t xml:space="preserve">4.5   </w:t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both"/>
        <w:textAlignment w:val="auto"/>
        <w:rPr/>
      </w:pPr>
      <w:r>
        <w:rPr>
          <w:rFonts w:eastAsia="Times New Roman" w:cs="Times New Roman"/>
          <w:color w:val="auto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  <w:t>MARTEDI’                                            17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>/05</w:t>
        <w:tab/>
        <w:tab/>
        <w:t>17.30-22.00</w:t>
        <w:tab/>
        <w:t>4.5</w:t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both"/>
        <w:textAlignment w:val="auto"/>
        <w:rPr/>
      </w:pPr>
      <w:r>
        <w:rPr>
          <w:rFonts w:eastAsia="Times New Roman" w:cs="Times New Roman"/>
          <w:color w:val="auto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/>
          <w:color w:val="auto"/>
          <w:kern w:val="0"/>
          <w:sz w:val="18"/>
          <w:szCs w:val="18"/>
          <w:lang w:val="it-IT" w:eastAsia="ar-SA" w:bidi="ar-SA"/>
        </w:rPr>
        <w:t>GIOVEDI</w:t>
      </w:r>
      <w:r>
        <w:rPr>
          <w:rFonts w:eastAsia="Calibri" w:cs="Times New Roman"/>
          <w:kern w:val="0"/>
          <w:sz w:val="18"/>
          <w:szCs w:val="18"/>
          <w:lang w:val="it-IT" w:eastAsia="ar-SA" w:bidi="ar-SA"/>
        </w:rPr>
        <w:t>’                                             19/05                       17.30-22.00            4.5</w:t>
      </w:r>
    </w:p>
    <w:p>
      <w:pPr>
        <w:pStyle w:val="Normale1"/>
        <w:widowControl/>
        <w:tabs>
          <w:tab w:val="clear" w:pos="708"/>
          <w:tab w:val="left" w:pos="4290" w:leader="none"/>
        </w:tabs>
        <w:suppressAutoHyphens w:val="false"/>
        <w:spacing w:lineRule="auto" w:line="276" w:before="0" w:after="180"/>
        <w:ind w:left="0" w:right="0" w:hanging="0"/>
        <w:jc w:val="both"/>
        <w:textAlignment w:val="auto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18"/>
          <w:szCs w:val="18"/>
          <w:lang w:val="it-IT" w:eastAsia="ar-SA" w:bidi="ar-SA"/>
        </w:rPr>
        <w:t xml:space="preserve">                               </w:t>
      </w:r>
      <w:r>
        <w:rPr>
          <w:rFonts w:eastAsia="Calibri" w:cs="Times New Roman"/>
          <w:b w:val="false"/>
          <w:bCs w:val="false"/>
          <w:color w:val="auto"/>
          <w:kern w:val="0"/>
          <w:sz w:val="18"/>
          <w:szCs w:val="18"/>
          <w:lang w:val="it-IT" w:eastAsia="ar-SA" w:bidi="ar-SA"/>
        </w:rPr>
        <w:t>VENERDI’                                            20/05                       17.30-22.00           4.5</w:t>
      </w:r>
      <w:bookmarkStart w:id="0" w:name="_Hlk67948673"/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sz w:val="72"/>
          <w:szCs w:val="72"/>
          <w:u w:val="single"/>
        </w:rPr>
      </w:pPr>
      <w:r>
        <w:rPr>
          <w:rFonts w:cs="Times New Roman" w:ascii="Times New Roman" w:hAnsi="Times New Roman"/>
          <w:b/>
          <w:sz w:val="72"/>
          <w:szCs w:val="72"/>
          <w:u w:val="single"/>
        </w:rPr>
      </w:r>
    </w:p>
    <w:p>
      <w:pPr>
        <w:pStyle w:val="Normal"/>
        <w:spacing w:before="0" w:after="200"/>
        <w:rPr/>
      </w:pP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TOT.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72"/>
          <w:szCs w:val="72"/>
          <w:u w:val="single"/>
          <w:lang w:val="it-IT" w:eastAsia="en-US" w:bidi="ar-SA"/>
        </w:rPr>
        <w:t>20</w:t>
      </w:r>
      <w:r>
        <w:rPr>
          <w:rFonts w:cs="Times New Roman" w:ascii="Times New Roman" w:hAnsi="Times New Roman"/>
          <w:b/>
          <w:sz w:val="72"/>
          <w:szCs w:val="72"/>
          <w:u w:val="single"/>
        </w:rPr>
        <w:t xml:space="preserve"> H</w:t>
      </w:r>
      <w:bookmarkEnd w:id="0"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e437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>
    <w:name w:val="Piè di pagina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IntestazioneCarattere">
    <w:name w:val="Intestazione Carattere"/>
    <w:qFormat/>
    <w:rPr>
      <w:rFonts w:eastAsia="Andale Sans UI" w:cs="Tahoma"/>
      <w:kern w:val="2"/>
      <w:sz w:val="24"/>
      <w:szCs w:val="24"/>
      <w:lang w:val="de-DE" w:bidi="fa-IR"/>
    </w:rPr>
  </w:style>
  <w:style w:type="character" w:styleId="Carpredefinitoparagrafo1">
    <w:name w:val="Car. predefinito paragrafo1"/>
    <w:qFormat/>
    <w:rPr/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idascalia1">
    <w:name w:val="Didascalia1"/>
    <w:basedOn w:val="Normal"/>
    <w:qFormat/>
    <w:pPr>
      <w:spacing w:before="120" w:after="120"/>
    </w:pPr>
    <w:rPr>
      <w:i/>
      <w:iCs/>
    </w:rPr>
  </w:style>
  <w:style w:type="paragraph" w:styleId="Intestazione1">
    <w:name w:val="Intestazione1"/>
    <w:basedOn w:val="Normal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Normale1">
    <w:name w:val="Normale1"/>
    <w:qFormat/>
    <w:pPr>
      <w:widowControl w:val="false"/>
      <w:suppressAutoHyphens w:val="true"/>
      <w:bidi w:val="0"/>
      <w:spacing w:lineRule="atLeast" w:line="100" w:before="0" w:after="16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zh-CN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1</Pages>
  <Words>29</Words>
  <Characters>189</Characters>
  <CharactersWithSpaces>624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it-IT</dc:language>
  <cp:lastModifiedBy/>
  <cp:lastPrinted>2022-02-09T18:09:18Z</cp:lastPrinted>
  <dcterms:modified xsi:type="dcterms:W3CDTF">2022-02-10T11:11:33Z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