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56"/>
          <w:szCs w:val="56"/>
          <w:u w:val="single"/>
        </w:rPr>
      </w:pPr>
      <w:r>
        <w:rPr>
          <w:rFonts w:cs="Times New Roman" w:ascii="Times New Roman" w:hAnsi="Times New Roman"/>
          <w:b/>
          <w:sz w:val="56"/>
          <w:szCs w:val="56"/>
          <w:u w:val="single"/>
        </w:rPr>
        <w:t>CONSEGUIMENTO CQC</w:t>
      </w:r>
    </w:p>
    <w:p>
      <w:pPr>
        <w:pStyle w:val="Normal"/>
        <w:jc w:val="center"/>
        <w:rPr>
          <w:b/>
          <w:b/>
          <w:sz w:val="44"/>
          <w:szCs w:val="44"/>
          <w:u w:val="single"/>
        </w:rPr>
      </w:pPr>
      <w:r>
        <w:rPr>
          <w:rFonts w:cs="Times New Roman" w:ascii="Times New Roman" w:hAnsi="Times New Roman"/>
          <w:b/>
          <w:sz w:val="56"/>
          <w:szCs w:val="56"/>
          <w:u w:val="single"/>
        </w:rPr>
        <w:t>ESTENSIONE SPECIFICA MERCI</w:t>
      </w:r>
    </w:p>
    <w:p>
      <w:pPr>
        <w:pStyle w:val="Normal"/>
        <w:jc w:val="center"/>
        <w:rPr>
          <w:rFonts w:ascii="Times New Roman" w:hAnsi="Times New Roman"/>
          <w:b/>
          <w:b/>
          <w:sz w:val="56"/>
          <w:szCs w:val="56"/>
          <w:u w:val="single"/>
        </w:rPr>
      </w:pP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56"/>
          <w:szCs w:val="56"/>
          <w:u w:val="single"/>
          <w:lang w:val="it-IT" w:eastAsia="en-US" w:bidi="ar-SA"/>
        </w:rPr>
        <w:t>05</w:t>
      </w:r>
      <w:r>
        <w:rPr>
          <w:rFonts w:ascii="Times New Roman" w:hAnsi="Times New Roman"/>
          <w:b/>
          <w:sz w:val="56"/>
          <w:szCs w:val="56"/>
          <w:u w:val="single"/>
        </w:rPr>
        <w:t>-</w:t>
      </w:r>
      <w:r>
        <w:rPr>
          <w:rFonts w:eastAsia="Calibri" w:cs="" w:ascii="Times New Roman" w:hAnsi="Times New Roman" w:cstheme="minorBidi" w:eastAsiaTheme="minorHAnsi"/>
          <w:b/>
          <w:color w:val="auto"/>
          <w:kern w:val="0"/>
          <w:sz w:val="56"/>
          <w:szCs w:val="56"/>
          <w:u w:val="single"/>
          <w:lang w:val="it-IT" w:eastAsia="en-US" w:bidi="ar-SA"/>
        </w:rPr>
        <w:t>02</w:t>
      </w:r>
      <w:r>
        <w:rPr>
          <w:rFonts w:ascii="Times New Roman" w:hAnsi="Times New Roman"/>
          <w:b/>
          <w:sz w:val="56"/>
          <w:szCs w:val="56"/>
          <w:u w:val="single"/>
        </w:rPr>
        <w:t>-202</w:t>
      </w:r>
      <w:r>
        <w:rPr>
          <w:rFonts w:ascii="Times New Roman" w:hAnsi="Times New Roman"/>
          <w:b/>
          <w:sz w:val="56"/>
          <w:szCs w:val="56"/>
          <w:u w:val="single"/>
        </w:rPr>
        <w:t>4</w:t>
      </w:r>
    </w:p>
    <w:p>
      <w:pPr>
        <w:pStyle w:val="Normal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</w:r>
    </w:p>
    <w:p>
      <w:pPr>
        <w:pStyle w:val="Normal"/>
        <w:rPr/>
      </w:pPr>
      <w:r>
        <w:rPr/>
      </w:r>
    </w:p>
    <w:tbl>
      <w:tblPr>
        <w:tblW w:w="9975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927"/>
        <w:gridCol w:w="1928"/>
        <w:gridCol w:w="1650"/>
        <w:gridCol w:w="2655"/>
        <w:gridCol w:w="1815"/>
      </w:tblGrid>
      <w:tr>
        <w:trPr/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LUNEDI’</w:t>
            </w:r>
          </w:p>
        </w:tc>
        <w:tc>
          <w:tcPr>
            <w:tcW w:w="19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05-02-2024</w:t>
            </w:r>
          </w:p>
        </w:tc>
        <w:tc>
          <w:tcPr>
            <w:tcW w:w="1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TEORIA P. SPECIFICA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MARTEDI’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06-02-2024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 w:eastAsia="Andale Sans UI;Arial Unicode MS" w:cs="Tahoma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</w:pP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MERCOLEDI’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07-02-2024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18.00-21.00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GIOVEDI’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08-02-2024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VENERDI’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09-02-2024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18.00-21.00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3 H</w:t>
            </w:r>
          </w:p>
        </w:tc>
      </w:tr>
      <w:tr>
        <w:trPr/>
        <w:tc>
          <w:tcPr>
            <w:tcW w:w="192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SABATO</w:t>
            </w:r>
          </w:p>
        </w:tc>
        <w:tc>
          <w:tcPr>
            <w:tcW w:w="19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  <w:shd w:fill="FFFFFF" w:val="clear"/>
              </w:rPr>
            </w:pPr>
            <w:r>
              <w:rPr>
                <w:rFonts w:ascii="Times New Roman" w:hAnsi="Times New Roman"/>
                <w:shd w:fill="FFFFFF" w:val="clear"/>
              </w:rPr>
              <w:t>10-02-2024</w:t>
            </w:r>
          </w:p>
        </w:tc>
        <w:tc>
          <w:tcPr>
            <w:tcW w:w="16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08.00-13.00</w:t>
            </w:r>
          </w:p>
        </w:tc>
        <w:tc>
          <w:tcPr>
            <w:tcW w:w="26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fill="FFFFFF" w:val="clear"/>
              </w:rPr>
              <w:t xml:space="preserve">TEORIA P. </w:t>
            </w:r>
            <w:r>
              <w:rPr>
                <w:rFonts w:eastAsia="Andale Sans UI;Arial Unicode MS" w:cs="Tahoma" w:ascii="Times New Roman" w:hAnsi="Times New Roman"/>
                <w:color w:val="000000"/>
                <w:kern w:val="2"/>
                <w:sz w:val="24"/>
                <w:szCs w:val="24"/>
                <w:shd w:fill="FFFFFF" w:val="clear"/>
                <w:lang w:val="de-DE" w:eastAsia="zh-CN" w:bidi="fa-IR"/>
              </w:rPr>
              <w:t>SPECIFICA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H</w:t>
            </w:r>
          </w:p>
        </w:tc>
      </w:tr>
    </w:tbl>
    <w:p>
      <w:pPr>
        <w:pStyle w:val="Normale1"/>
        <w:widowControl/>
        <w:tabs>
          <w:tab w:val="clear" w:pos="708"/>
          <w:tab w:val="left" w:pos="4290" w:leader="none"/>
        </w:tabs>
        <w:suppressAutoHyphens w:val="false"/>
        <w:spacing w:lineRule="auto" w:line="276" w:before="0" w:after="180"/>
        <w:ind w:left="0" w:right="0" w:hanging="0"/>
        <w:jc w:val="left"/>
        <w:textAlignment w:val="auto"/>
        <w:rPr>
          <w:rFonts w:eastAsia="Calibri" w:cs="Times New Roman"/>
          <w:color w:val="auto"/>
          <w:kern w:val="0"/>
          <w:sz w:val="18"/>
          <w:szCs w:val="18"/>
          <w:lang w:val="it-IT" w:eastAsia="ar-SA" w:bidi="ar-SA"/>
        </w:rPr>
      </w:pPr>
      <w:r>
        <w:rPr/>
      </w:r>
      <w:bookmarkStart w:id="0" w:name="_Hlk67948673"/>
      <w:bookmarkStart w:id="1" w:name="_Hlk67948673"/>
    </w:p>
    <w:p>
      <w:pPr>
        <w:pStyle w:val="Normal"/>
        <w:spacing w:before="0" w:after="200"/>
        <w:rPr/>
      </w:pPr>
      <w:r>
        <w:rPr>
          <w:rFonts w:cs="Times New Roman" w:ascii="Times New Roman" w:hAnsi="Times New Roman"/>
          <w:b/>
          <w:sz w:val="72"/>
          <w:szCs w:val="72"/>
          <w:u w:val="single"/>
        </w:rPr>
        <w:t xml:space="preserve">TOT. 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72"/>
          <w:szCs w:val="72"/>
          <w:u w:val="single"/>
          <w:lang w:val="it-IT" w:eastAsia="en-US" w:bidi="ar-SA"/>
        </w:rPr>
        <w:t>20</w:t>
      </w:r>
      <w:r>
        <w:rPr>
          <w:rFonts w:cs="Times New Roman" w:ascii="Times New Roman" w:hAnsi="Times New Roman"/>
          <w:b/>
          <w:sz w:val="72"/>
          <w:szCs w:val="72"/>
          <w:u w:val="single"/>
        </w:rPr>
        <w:t xml:space="preserve"> H</w:t>
      </w:r>
      <w:bookmarkEnd w:id="1"/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e437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">
    <w:name w:val="Piè di pagina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styleId="IntestazioneCarattere">
    <w:name w:val="Intestazione Carattere"/>
    <w:qFormat/>
    <w:rPr>
      <w:rFonts w:eastAsia="Andale Sans UI" w:cs="Tahoma"/>
      <w:kern w:val="2"/>
      <w:sz w:val="24"/>
      <w:szCs w:val="24"/>
      <w:lang w:val="de-DE" w:bidi="fa-IR"/>
    </w:rPr>
  </w:style>
  <w:style w:type="character" w:styleId="Carpredefinitoparagrafo1">
    <w:name w:val="Car. predefinito paragrafo1"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Didascalia1">
    <w:name w:val="Didascalia1"/>
    <w:basedOn w:val="Normal"/>
    <w:qFormat/>
    <w:pPr>
      <w:spacing w:before="120" w:after="120"/>
    </w:pPr>
    <w:rPr>
      <w:i/>
      <w:iCs/>
    </w:rPr>
  </w:style>
  <w:style w:type="paragraph" w:styleId="Intestazione1">
    <w:name w:val="Intestazione1"/>
    <w:basedOn w:val="Normal"/>
    <w:qFormat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Normale1">
    <w:name w:val="Normale1"/>
    <w:qFormat/>
    <w:pPr>
      <w:widowControl w:val="false"/>
      <w:suppressAutoHyphens w:val="true"/>
      <w:bidi w:val="0"/>
      <w:spacing w:lineRule="atLeast" w:line="100" w:before="0" w:after="160"/>
      <w:jc w:val="left"/>
      <w:textAlignment w:val="baseline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zh-CN" w:bidi="fa-IR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LibreOffice/7.1.4.2$Windows_X86_64 LibreOffice_project/a529a4fab45b75fefc5b6226684193eb000654f6</Application>
  <AppVersion>15.0000</AppVersion>
  <Pages>1</Pages>
  <Words>57</Words>
  <Characters>344</Characters>
  <CharactersWithSpaces>367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dc:language>it-IT</dc:language>
  <cp:lastModifiedBy/>
  <cp:lastPrinted>2023-12-04T11:16:08Z</cp:lastPrinted>
  <dcterms:modified xsi:type="dcterms:W3CDTF">2023-12-04T11:14:23Z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